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70" w:rsidRDefault="00DA1170" w:rsidP="00DA1170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>Уважаемые субъекты бизнеса!</w:t>
      </w:r>
    </w:p>
    <w:p w:rsidR="00DA1170" w:rsidRPr="00DA1170" w:rsidRDefault="00DA1170" w:rsidP="00AF6757">
      <w:pPr>
        <w:shd w:val="clear" w:color="auto" w:fill="FFFFFF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Cs/>
          <w:color w:val="2C2A29"/>
          <w:sz w:val="28"/>
          <w:szCs w:val="28"/>
          <w:lang w:eastAsia="ru-RU"/>
        </w:rPr>
      </w:pPr>
      <w:r w:rsidRPr="00DA1170">
        <w:rPr>
          <w:rFonts w:ascii="Times New Roman" w:eastAsia="Times New Roman" w:hAnsi="Times New Roman" w:cs="Times New Roman"/>
          <w:bCs/>
          <w:color w:val="2C2A29"/>
          <w:sz w:val="28"/>
          <w:szCs w:val="28"/>
          <w:lang w:eastAsia="ru-RU"/>
        </w:rPr>
        <w:t xml:space="preserve">Приглашаем Вас принять участие в </w:t>
      </w:r>
      <w:proofErr w:type="spellStart"/>
      <w:r w:rsidRPr="00DA1170">
        <w:rPr>
          <w:rFonts w:ascii="Times New Roman" w:eastAsia="Times New Roman" w:hAnsi="Times New Roman" w:cs="Times New Roman"/>
          <w:bCs/>
          <w:color w:val="2C2A29"/>
          <w:sz w:val="28"/>
          <w:szCs w:val="28"/>
          <w:lang w:eastAsia="ru-RU"/>
        </w:rPr>
        <w:t>вебинаре</w:t>
      </w:r>
      <w:proofErr w:type="spellEnd"/>
      <w:r w:rsidR="00AF6757">
        <w:rPr>
          <w:rFonts w:ascii="Times New Roman" w:eastAsia="Times New Roman" w:hAnsi="Times New Roman" w:cs="Times New Roman"/>
          <w:bCs/>
          <w:color w:val="2C2A29"/>
          <w:sz w:val="28"/>
          <w:szCs w:val="28"/>
          <w:lang w:eastAsia="ru-RU"/>
        </w:rPr>
        <w:t xml:space="preserve">: </w:t>
      </w:r>
      <w:r w:rsidRPr="00DA1170">
        <w:rPr>
          <w:rFonts w:ascii="Times New Roman" w:eastAsia="Times New Roman" w:hAnsi="Times New Roman" w:cs="Times New Roman"/>
          <w:bCs/>
          <w:color w:val="2C2A29"/>
          <w:sz w:val="28"/>
          <w:szCs w:val="28"/>
          <w:lang w:eastAsia="ru-RU"/>
        </w:rPr>
        <w:t xml:space="preserve">«Бизнес с точки зрения совместного имущества супругов», который состоится </w:t>
      </w:r>
      <w:r w:rsidR="006F2CDA">
        <w:rPr>
          <w:rFonts w:ascii="Times New Roman" w:eastAsia="Times New Roman" w:hAnsi="Times New Roman" w:cs="Times New Roman"/>
          <w:bCs/>
          <w:color w:val="2C2A29"/>
          <w:sz w:val="28"/>
          <w:szCs w:val="28"/>
          <w:lang w:eastAsia="ru-RU"/>
        </w:rPr>
        <w:t>25</w:t>
      </w:r>
      <w:r w:rsidRPr="00DA1170">
        <w:rPr>
          <w:rFonts w:ascii="Times New Roman" w:eastAsia="Times New Roman" w:hAnsi="Times New Roman" w:cs="Times New Roman"/>
          <w:bCs/>
          <w:color w:val="2C2A29"/>
          <w:sz w:val="28"/>
          <w:szCs w:val="28"/>
          <w:lang w:eastAsia="ru-RU"/>
        </w:rPr>
        <w:t xml:space="preserve"> Июля 2024 года в </w:t>
      </w:r>
      <w:r w:rsidR="006F2CDA">
        <w:rPr>
          <w:rFonts w:ascii="Times New Roman" w:eastAsia="Times New Roman" w:hAnsi="Times New Roman" w:cs="Times New Roman"/>
          <w:bCs/>
          <w:color w:val="2C2A29"/>
          <w:sz w:val="28"/>
          <w:szCs w:val="28"/>
          <w:lang w:eastAsia="ru-RU"/>
        </w:rPr>
        <w:t>19</w:t>
      </w:r>
      <w:r w:rsidRPr="00DA1170">
        <w:rPr>
          <w:rFonts w:ascii="Times New Roman" w:eastAsia="Times New Roman" w:hAnsi="Times New Roman" w:cs="Times New Roman"/>
          <w:bCs/>
          <w:color w:val="2C2A29"/>
          <w:sz w:val="28"/>
          <w:szCs w:val="28"/>
          <w:lang w:eastAsia="ru-RU"/>
        </w:rPr>
        <w:t xml:space="preserve"> часов.</w:t>
      </w:r>
    </w:p>
    <w:p w:rsidR="00DA1170" w:rsidRPr="00DA1170" w:rsidRDefault="00DA1170" w:rsidP="00AF6757">
      <w:pPr>
        <w:shd w:val="clear" w:color="auto" w:fill="FFFFFF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DA117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В программе:</w:t>
      </w:r>
    </w:p>
    <w:p w:rsidR="00DA1170" w:rsidRPr="00DA1170" w:rsidRDefault="00DA1170" w:rsidP="00DA1170">
      <w:pPr>
        <w:numPr>
          <w:ilvl w:val="0"/>
          <w:numId w:val="1"/>
        </w:numPr>
        <w:shd w:val="clear" w:color="auto" w:fill="FFFFFF"/>
        <w:spacing w:after="0" w:line="360" w:lineRule="exact"/>
        <w:ind w:left="52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DA117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Режим совместной собственности супругов.</w:t>
      </w:r>
    </w:p>
    <w:p w:rsidR="00DA1170" w:rsidRPr="00DA1170" w:rsidRDefault="00DA1170" w:rsidP="00DA1170">
      <w:pPr>
        <w:numPr>
          <w:ilvl w:val="0"/>
          <w:numId w:val="1"/>
        </w:numPr>
        <w:shd w:val="clear" w:color="auto" w:fill="FFFFFF"/>
        <w:spacing w:after="0" w:line="360" w:lineRule="exact"/>
        <w:ind w:left="52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DA117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Порядок и сроки раздела имущества супругов.</w:t>
      </w:r>
    </w:p>
    <w:p w:rsidR="00DA1170" w:rsidRPr="00DA1170" w:rsidRDefault="00DA1170" w:rsidP="00DA1170">
      <w:pPr>
        <w:numPr>
          <w:ilvl w:val="0"/>
          <w:numId w:val="1"/>
        </w:numPr>
        <w:shd w:val="clear" w:color="auto" w:fill="FFFFFF"/>
        <w:spacing w:after="0" w:line="360" w:lineRule="exact"/>
        <w:ind w:left="52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DA117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Раздел долгов супругов.</w:t>
      </w:r>
    </w:p>
    <w:p w:rsidR="00DA1170" w:rsidRPr="00DA1170" w:rsidRDefault="00DA1170" w:rsidP="00DA1170">
      <w:pPr>
        <w:numPr>
          <w:ilvl w:val="0"/>
          <w:numId w:val="1"/>
        </w:numPr>
        <w:shd w:val="clear" w:color="auto" w:fill="FFFFFF"/>
        <w:spacing w:after="0" w:line="360" w:lineRule="exact"/>
        <w:ind w:left="52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DA117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Бизнес с точки зрения совместного имущества супругов.</w:t>
      </w:r>
    </w:p>
    <w:p w:rsidR="00DA1170" w:rsidRPr="00DA1170" w:rsidRDefault="00DA1170" w:rsidP="00DA1170">
      <w:pPr>
        <w:numPr>
          <w:ilvl w:val="0"/>
          <w:numId w:val="1"/>
        </w:numPr>
        <w:shd w:val="clear" w:color="auto" w:fill="FFFFFF"/>
        <w:spacing w:after="0" w:line="360" w:lineRule="exact"/>
        <w:ind w:left="52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DA117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Особенности раздела бизнеса.</w:t>
      </w:r>
    </w:p>
    <w:p w:rsidR="00DA1170" w:rsidRPr="00DA1170" w:rsidRDefault="00DA1170" w:rsidP="00DA1170">
      <w:pPr>
        <w:numPr>
          <w:ilvl w:val="0"/>
          <w:numId w:val="1"/>
        </w:numPr>
        <w:shd w:val="clear" w:color="auto" w:fill="FFFFFF"/>
        <w:spacing w:after="0" w:line="360" w:lineRule="exact"/>
        <w:ind w:left="52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DA117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Механизмы урегулирования имущественных вопросов во внесудебном порядке.</w:t>
      </w:r>
    </w:p>
    <w:p w:rsidR="00DA1170" w:rsidRPr="00DA1170" w:rsidRDefault="00DA1170" w:rsidP="00DA1170">
      <w:pPr>
        <w:numPr>
          <w:ilvl w:val="0"/>
          <w:numId w:val="1"/>
        </w:numPr>
        <w:shd w:val="clear" w:color="auto" w:fill="FFFFFF"/>
        <w:spacing w:after="0" w:line="360" w:lineRule="exact"/>
        <w:ind w:left="52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DA117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Риски при </w:t>
      </w:r>
      <w:proofErr w:type="spellStart"/>
      <w:r w:rsidRPr="00DA117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неурегулировании</w:t>
      </w:r>
      <w:proofErr w:type="spellEnd"/>
      <w:r w:rsidRPr="00DA117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имущественных вопросов.</w:t>
      </w:r>
    </w:p>
    <w:p w:rsidR="00DA1170" w:rsidRPr="00DA1170" w:rsidRDefault="00DA1170" w:rsidP="00AF6757">
      <w:pPr>
        <w:shd w:val="clear" w:color="auto" w:fill="FFFFFF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DA11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Результат для участников</w:t>
      </w:r>
      <w:r w:rsidRPr="00DA117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: в результате участники </w:t>
      </w:r>
      <w:proofErr w:type="spellStart"/>
      <w:r w:rsidRPr="00DA117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вебинара</w:t>
      </w:r>
      <w:proofErr w:type="spellEnd"/>
      <w:r w:rsidRPr="00DA117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получать исчерпывающие ответы на все вопросы, связанные с имуществом </w:t>
      </w:r>
      <w:proofErr w:type="gramStart"/>
      <w:r w:rsidRPr="00DA117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супругов</w:t>
      </w:r>
      <w:proofErr w:type="gramEnd"/>
      <w:r w:rsidRPr="00DA117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как в браке, так и в случае расторжения брака. Узнают о конкретных инструментах для защиты бизнеса на случай раздела имущества. Узнают в чем принципиально отличие брачного договора от соглашения о разделе имущества, и как составить брачный договор, чтобы его не оспорили в суде.</w:t>
      </w:r>
    </w:p>
    <w:p w:rsidR="00DA1170" w:rsidRDefault="00DA1170" w:rsidP="00AF6757">
      <w:pPr>
        <w:shd w:val="clear" w:color="auto" w:fill="FFFFFF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DA117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Участие бесплатное, 18+.</w:t>
      </w:r>
    </w:p>
    <w:p w:rsidR="00DA1170" w:rsidRPr="00DA1170" w:rsidRDefault="00DA1170" w:rsidP="00AF6757">
      <w:pPr>
        <w:shd w:val="clear" w:color="auto" w:fill="FFFFFF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DA117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Мероприятие проходит в рамках реализации национального проекта «Малое и среднее предпринимательство и поддержка индивидуальной предпринимательской инициативы»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.</w:t>
      </w:r>
    </w:p>
    <w:p w:rsidR="00DA1170" w:rsidRPr="00DA1170" w:rsidRDefault="00DA1170" w:rsidP="00AF6757">
      <w:pPr>
        <w:shd w:val="clear" w:color="auto" w:fill="FBFBFB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1D2029"/>
          <w:sz w:val="28"/>
          <w:szCs w:val="28"/>
          <w:lang w:eastAsia="ru-RU"/>
        </w:rPr>
      </w:pPr>
      <w:hyperlink r:id="rId5" w:anchor="form" w:history="1">
        <w:r w:rsidRPr="00DA117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Зарегистр</w:t>
        </w:r>
        <w:r w:rsidRPr="00DA117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и</w:t>
        </w:r>
        <w:r w:rsidRPr="00DA117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роваться</w:t>
        </w:r>
      </w:hyperlink>
    </w:p>
    <w:p w:rsidR="002E2363" w:rsidRDefault="002E2363"/>
    <w:sectPr w:rsidR="002E2363" w:rsidSect="002E2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C6C1F"/>
    <w:multiLevelType w:val="multilevel"/>
    <w:tmpl w:val="4EB4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170"/>
    <w:rsid w:val="002E2363"/>
    <w:rsid w:val="006F2CDA"/>
    <w:rsid w:val="00AF6757"/>
    <w:rsid w:val="00DA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117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6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7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6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57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50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3947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746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12" w:space="11" w:color="E04E39"/>
                        <w:right w:val="none" w:sz="0" w:space="0" w:color="auto"/>
                      </w:divBdr>
                      <w:divsChild>
                        <w:div w:id="6141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16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02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35538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7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550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273848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0336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78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0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7279">
                          <w:marLeft w:val="216"/>
                          <w:marRight w:val="0"/>
                          <w:marTop w:val="0"/>
                          <w:marBottom w:val="480"/>
                          <w:divBdr>
                            <w:top w:val="single" w:sz="4" w:space="0" w:color="F2F2F2"/>
                            <w:left w:val="single" w:sz="4" w:space="0" w:color="F2F2F2"/>
                            <w:bottom w:val="single" w:sz="4" w:space="0" w:color="F2F2F2"/>
                            <w:right w:val="single" w:sz="4" w:space="0" w:color="F2F2F2"/>
                          </w:divBdr>
                          <w:divsChild>
                            <w:div w:id="141990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04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pk.ru/events/biznes-s-tochki-zreniya-sovmestnogo-imushchestva-supru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2</cp:revision>
  <cp:lastPrinted>2024-07-10T06:00:00Z</cp:lastPrinted>
  <dcterms:created xsi:type="dcterms:W3CDTF">2024-07-10T05:47:00Z</dcterms:created>
  <dcterms:modified xsi:type="dcterms:W3CDTF">2024-07-10T06:09:00Z</dcterms:modified>
</cp:coreProperties>
</file>